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8BF4F8" w14:textId="7C8373BF" w:rsidR="008D098B" w:rsidRPr="00FA56B2" w:rsidRDefault="0029227C" w:rsidP="00FA56B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56B2">
        <w:rPr>
          <w:rFonts w:ascii="Times New Roman" w:hAnsi="Times New Roman" w:cs="Times New Roman"/>
          <w:b/>
          <w:bCs/>
          <w:sz w:val="28"/>
          <w:szCs w:val="28"/>
        </w:rPr>
        <w:t>«Проектир</w:t>
      </w:r>
      <w:r w:rsidR="007A7EC9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FA56B2">
        <w:rPr>
          <w:rFonts w:ascii="Times New Roman" w:hAnsi="Times New Roman" w:cs="Times New Roman"/>
          <w:b/>
          <w:bCs/>
          <w:sz w:val="28"/>
          <w:szCs w:val="28"/>
        </w:rPr>
        <w:t>вание мостовых переходов»</w:t>
      </w:r>
    </w:p>
    <w:p w14:paraId="40B13181" w14:textId="77777777" w:rsidR="002216A0" w:rsidRPr="002216A0" w:rsidRDefault="0029227C" w:rsidP="0029227C">
      <w:pPr>
        <w:pStyle w:val="a3"/>
        <w:numPr>
          <w:ilvl w:val="0"/>
          <w:numId w:val="1"/>
        </w:numPr>
        <w:spacing w:after="0" w:line="240" w:lineRule="auto"/>
        <w:jc w:val="both"/>
        <w:rPr>
          <w:szCs w:val="28"/>
          <w:lang w:val="kk-KZ"/>
        </w:rPr>
      </w:pPr>
      <w:proofErr w:type="spellStart"/>
      <w:r w:rsidRPr="002216A0"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Проектно-изыскательские</w:t>
      </w:r>
      <w:proofErr w:type="spellEnd"/>
      <w:r w:rsidRPr="002216A0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2216A0">
        <w:rPr>
          <w:rFonts w:ascii="Times New Roman" w:hAnsi="Times New Roman" w:cs="Times New Roman"/>
          <w:color w:val="000000"/>
          <w:sz w:val="28"/>
          <w:szCs w:val="28"/>
          <w:lang w:val="kk-KZ"/>
        </w:rPr>
        <w:t>работы</w:t>
      </w:r>
      <w:proofErr w:type="spellEnd"/>
      <w:r w:rsidRPr="002216A0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  <w:proofErr w:type="spellStart"/>
      <w:r w:rsidRPr="00221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Технико-экономические</w:t>
      </w:r>
      <w:proofErr w:type="spellEnd"/>
      <w:r w:rsidRPr="00221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221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изыскания</w:t>
      </w:r>
      <w:proofErr w:type="spellEnd"/>
      <w:r w:rsidRPr="00221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221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автомобильных</w:t>
      </w:r>
      <w:proofErr w:type="spellEnd"/>
      <w:r w:rsidRPr="00221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221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дорог</w:t>
      </w:r>
      <w:proofErr w:type="spellEnd"/>
      <w:r w:rsidR="007A7EC9" w:rsidRPr="00221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bookmarkStart w:id="0" w:name="_Hlk22931463"/>
    </w:p>
    <w:p w14:paraId="47A71FC4" w14:textId="4CAA69FF" w:rsidR="0029227C" w:rsidRPr="002216A0" w:rsidRDefault="0029227C" w:rsidP="0029227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216A0"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Проектно-изыскательские</w:t>
      </w:r>
      <w:proofErr w:type="spellEnd"/>
      <w:r w:rsidRPr="002216A0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2216A0">
        <w:rPr>
          <w:rFonts w:ascii="Times New Roman" w:hAnsi="Times New Roman" w:cs="Times New Roman"/>
          <w:color w:val="000000"/>
          <w:sz w:val="28"/>
          <w:szCs w:val="28"/>
          <w:lang w:val="kk-KZ"/>
        </w:rPr>
        <w:t>работы</w:t>
      </w:r>
      <w:proofErr w:type="spellEnd"/>
      <w:r w:rsidRPr="002216A0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  <w:bookmarkEnd w:id="0"/>
      <w:proofErr w:type="spellStart"/>
      <w:r w:rsidRPr="002216A0">
        <w:rPr>
          <w:rFonts w:ascii="Times New Roman" w:hAnsi="Times New Roman" w:cs="Times New Roman"/>
          <w:sz w:val="28"/>
          <w:szCs w:val="28"/>
          <w:lang w:val="kk-KZ"/>
        </w:rPr>
        <w:t>Экономические</w:t>
      </w:r>
      <w:proofErr w:type="spellEnd"/>
      <w:r w:rsidRPr="002216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216A0">
        <w:rPr>
          <w:rFonts w:ascii="Times New Roman" w:hAnsi="Times New Roman" w:cs="Times New Roman"/>
          <w:sz w:val="28"/>
          <w:szCs w:val="28"/>
          <w:lang w:val="kk-KZ"/>
        </w:rPr>
        <w:t>изыскания</w:t>
      </w:r>
      <w:proofErr w:type="spellEnd"/>
      <w:r w:rsidR="007A7EC9" w:rsidRPr="002216A0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C5A76AC" w14:textId="2976FD20" w:rsidR="0029227C" w:rsidRDefault="0029227C" w:rsidP="0029227C">
      <w:pPr>
        <w:pStyle w:val="2"/>
        <w:numPr>
          <w:ilvl w:val="0"/>
          <w:numId w:val="1"/>
        </w:numPr>
        <w:spacing w:after="0" w:line="240" w:lineRule="auto"/>
        <w:jc w:val="both"/>
        <w:rPr>
          <w:szCs w:val="28"/>
          <w:lang w:val="kk-KZ"/>
        </w:rPr>
      </w:pPr>
      <w:proofErr w:type="spellStart"/>
      <w:r w:rsidRPr="00080FCC">
        <w:rPr>
          <w:color w:val="000000"/>
          <w:szCs w:val="28"/>
          <w:lang w:val="kk-KZ"/>
        </w:rPr>
        <w:t>Проектно-изыскательские</w:t>
      </w:r>
      <w:proofErr w:type="spellEnd"/>
      <w:r w:rsidRPr="00080FCC">
        <w:rPr>
          <w:color w:val="000000"/>
          <w:szCs w:val="28"/>
          <w:lang w:val="kk-KZ"/>
        </w:rPr>
        <w:t xml:space="preserve"> </w:t>
      </w:r>
      <w:proofErr w:type="spellStart"/>
      <w:r w:rsidRPr="00080FCC">
        <w:rPr>
          <w:color w:val="000000"/>
          <w:szCs w:val="28"/>
          <w:lang w:val="kk-KZ"/>
        </w:rPr>
        <w:t>работы</w:t>
      </w:r>
      <w:proofErr w:type="spellEnd"/>
      <w:r>
        <w:rPr>
          <w:color w:val="000000"/>
          <w:szCs w:val="28"/>
          <w:lang w:val="kk-KZ"/>
        </w:rPr>
        <w:t xml:space="preserve">. </w:t>
      </w:r>
      <w:proofErr w:type="spellStart"/>
      <w:r w:rsidRPr="0029227C">
        <w:rPr>
          <w:szCs w:val="28"/>
          <w:lang w:val="kk-KZ"/>
        </w:rPr>
        <w:t>Исходные</w:t>
      </w:r>
      <w:proofErr w:type="spellEnd"/>
      <w:r w:rsidRPr="0029227C">
        <w:rPr>
          <w:szCs w:val="28"/>
          <w:lang w:val="kk-KZ"/>
        </w:rPr>
        <w:t xml:space="preserve"> </w:t>
      </w:r>
      <w:proofErr w:type="spellStart"/>
      <w:r w:rsidRPr="0029227C">
        <w:rPr>
          <w:szCs w:val="28"/>
          <w:lang w:val="kk-KZ"/>
        </w:rPr>
        <w:t>данные</w:t>
      </w:r>
      <w:proofErr w:type="spellEnd"/>
      <w:r w:rsidRPr="0029227C">
        <w:rPr>
          <w:szCs w:val="28"/>
          <w:lang w:val="kk-KZ"/>
        </w:rPr>
        <w:t xml:space="preserve"> </w:t>
      </w:r>
      <w:proofErr w:type="spellStart"/>
      <w:r w:rsidRPr="0029227C">
        <w:rPr>
          <w:szCs w:val="28"/>
          <w:lang w:val="kk-KZ"/>
        </w:rPr>
        <w:t>для</w:t>
      </w:r>
      <w:proofErr w:type="spellEnd"/>
      <w:r w:rsidRPr="0029227C">
        <w:rPr>
          <w:szCs w:val="28"/>
          <w:lang w:val="kk-KZ"/>
        </w:rPr>
        <w:t xml:space="preserve"> </w:t>
      </w:r>
      <w:proofErr w:type="spellStart"/>
      <w:r w:rsidRPr="0029227C">
        <w:rPr>
          <w:szCs w:val="28"/>
          <w:lang w:val="kk-KZ"/>
        </w:rPr>
        <w:t>составления</w:t>
      </w:r>
      <w:proofErr w:type="spellEnd"/>
      <w:r w:rsidRPr="0029227C">
        <w:rPr>
          <w:szCs w:val="28"/>
          <w:lang w:val="kk-KZ"/>
        </w:rPr>
        <w:t xml:space="preserve"> </w:t>
      </w:r>
      <w:proofErr w:type="spellStart"/>
      <w:r w:rsidRPr="0029227C">
        <w:rPr>
          <w:szCs w:val="28"/>
          <w:lang w:val="kk-KZ"/>
        </w:rPr>
        <w:t>технико-экономического</w:t>
      </w:r>
      <w:proofErr w:type="spellEnd"/>
      <w:r w:rsidRPr="0029227C">
        <w:rPr>
          <w:szCs w:val="28"/>
          <w:lang w:val="kk-KZ"/>
        </w:rPr>
        <w:t xml:space="preserve"> </w:t>
      </w:r>
      <w:proofErr w:type="spellStart"/>
      <w:r w:rsidRPr="0029227C">
        <w:rPr>
          <w:szCs w:val="28"/>
          <w:lang w:val="kk-KZ"/>
        </w:rPr>
        <w:t>обоснования</w:t>
      </w:r>
      <w:proofErr w:type="spellEnd"/>
      <w:r w:rsidR="007A7EC9">
        <w:rPr>
          <w:szCs w:val="28"/>
          <w:lang w:val="kk-KZ"/>
        </w:rPr>
        <w:t>;</w:t>
      </w:r>
    </w:p>
    <w:p w14:paraId="3FA5E166" w14:textId="37978FC9" w:rsidR="0029227C" w:rsidRPr="0029227C" w:rsidRDefault="0029227C" w:rsidP="0029227C">
      <w:pPr>
        <w:pStyle w:val="2"/>
        <w:numPr>
          <w:ilvl w:val="0"/>
          <w:numId w:val="1"/>
        </w:numPr>
        <w:spacing w:after="0" w:line="240" w:lineRule="auto"/>
        <w:jc w:val="both"/>
        <w:rPr>
          <w:szCs w:val="28"/>
          <w:lang w:val="kk-KZ"/>
        </w:rPr>
      </w:pPr>
      <w:proofErr w:type="spellStart"/>
      <w:r w:rsidRPr="00080FCC">
        <w:rPr>
          <w:color w:val="000000"/>
          <w:szCs w:val="28"/>
          <w:lang w:val="kk-KZ"/>
        </w:rPr>
        <w:t>Проектно-изыскательские</w:t>
      </w:r>
      <w:proofErr w:type="spellEnd"/>
      <w:r w:rsidRPr="00080FCC">
        <w:rPr>
          <w:color w:val="000000"/>
          <w:szCs w:val="28"/>
          <w:lang w:val="kk-KZ"/>
        </w:rPr>
        <w:t xml:space="preserve"> </w:t>
      </w:r>
      <w:proofErr w:type="spellStart"/>
      <w:r w:rsidRPr="00080FCC">
        <w:rPr>
          <w:color w:val="000000"/>
          <w:szCs w:val="28"/>
          <w:lang w:val="kk-KZ"/>
        </w:rPr>
        <w:t>работы</w:t>
      </w:r>
      <w:proofErr w:type="spellEnd"/>
      <w:r>
        <w:rPr>
          <w:color w:val="000000"/>
          <w:szCs w:val="28"/>
          <w:lang w:val="kk-KZ"/>
        </w:rPr>
        <w:t xml:space="preserve">. </w:t>
      </w:r>
      <w:r w:rsidRPr="0029227C">
        <w:rPr>
          <w:szCs w:val="28"/>
          <w:lang w:val="kk-KZ"/>
        </w:rPr>
        <w:t xml:space="preserve"> </w:t>
      </w:r>
      <w:proofErr w:type="spellStart"/>
      <w:r w:rsidRPr="0029227C">
        <w:rPr>
          <w:szCs w:val="28"/>
          <w:lang w:val="kk-KZ"/>
        </w:rPr>
        <w:t>Стадии</w:t>
      </w:r>
      <w:proofErr w:type="spellEnd"/>
      <w:r w:rsidRPr="0029227C">
        <w:rPr>
          <w:szCs w:val="28"/>
          <w:lang w:val="kk-KZ"/>
        </w:rPr>
        <w:t xml:space="preserve"> </w:t>
      </w:r>
      <w:proofErr w:type="spellStart"/>
      <w:r w:rsidRPr="0029227C">
        <w:rPr>
          <w:szCs w:val="28"/>
          <w:lang w:val="kk-KZ"/>
        </w:rPr>
        <w:t>проектирования</w:t>
      </w:r>
      <w:proofErr w:type="spellEnd"/>
      <w:r w:rsidR="007A7EC9">
        <w:rPr>
          <w:szCs w:val="28"/>
          <w:lang w:val="kk-KZ"/>
        </w:rPr>
        <w:t>;</w:t>
      </w:r>
      <w:r w:rsidRPr="0029227C">
        <w:rPr>
          <w:szCs w:val="28"/>
          <w:lang w:val="kk-KZ"/>
        </w:rPr>
        <w:t xml:space="preserve"> </w:t>
      </w:r>
    </w:p>
    <w:p w14:paraId="4DE80B85" w14:textId="14493E53" w:rsidR="0029227C" w:rsidRPr="00080FCC" w:rsidRDefault="0029227C" w:rsidP="0029227C">
      <w:pPr>
        <w:pStyle w:val="2"/>
        <w:numPr>
          <w:ilvl w:val="0"/>
          <w:numId w:val="1"/>
        </w:numPr>
        <w:spacing w:after="0" w:line="240" w:lineRule="auto"/>
        <w:jc w:val="both"/>
        <w:rPr>
          <w:szCs w:val="28"/>
          <w:lang w:val="kk-KZ"/>
        </w:rPr>
      </w:pPr>
      <w:proofErr w:type="spellStart"/>
      <w:r w:rsidRPr="00080FCC">
        <w:rPr>
          <w:color w:val="000000"/>
          <w:szCs w:val="28"/>
          <w:lang w:val="kk-KZ"/>
        </w:rPr>
        <w:t>Проектно-изыскательские</w:t>
      </w:r>
      <w:proofErr w:type="spellEnd"/>
      <w:r w:rsidRPr="00080FCC">
        <w:rPr>
          <w:color w:val="000000"/>
          <w:szCs w:val="28"/>
          <w:lang w:val="kk-KZ"/>
        </w:rPr>
        <w:t xml:space="preserve"> </w:t>
      </w:r>
      <w:proofErr w:type="spellStart"/>
      <w:r w:rsidRPr="00080FCC">
        <w:rPr>
          <w:color w:val="000000"/>
          <w:szCs w:val="28"/>
          <w:lang w:val="kk-KZ"/>
        </w:rPr>
        <w:t>работы</w:t>
      </w:r>
      <w:proofErr w:type="spellEnd"/>
      <w:r>
        <w:rPr>
          <w:color w:val="000000"/>
          <w:szCs w:val="28"/>
          <w:lang w:val="kk-KZ"/>
        </w:rPr>
        <w:t xml:space="preserve">. </w:t>
      </w:r>
      <w:proofErr w:type="spellStart"/>
      <w:r w:rsidRPr="0029227C">
        <w:rPr>
          <w:szCs w:val="28"/>
          <w:lang w:val="kk-KZ"/>
        </w:rPr>
        <w:t>Понятия</w:t>
      </w:r>
      <w:proofErr w:type="spellEnd"/>
      <w:r w:rsidRPr="0029227C">
        <w:rPr>
          <w:szCs w:val="28"/>
          <w:lang w:val="kk-KZ"/>
        </w:rPr>
        <w:t xml:space="preserve">׃ </w:t>
      </w:r>
      <w:proofErr w:type="spellStart"/>
      <w:r w:rsidRPr="0029227C">
        <w:rPr>
          <w:szCs w:val="28"/>
          <w:lang w:val="kk-KZ"/>
        </w:rPr>
        <w:t>интенсивность</w:t>
      </w:r>
      <w:proofErr w:type="spellEnd"/>
      <w:r w:rsidRPr="0029227C">
        <w:rPr>
          <w:szCs w:val="28"/>
          <w:lang w:val="kk-KZ"/>
        </w:rPr>
        <w:t xml:space="preserve"> </w:t>
      </w:r>
      <w:proofErr w:type="spellStart"/>
      <w:r w:rsidRPr="0029227C">
        <w:rPr>
          <w:szCs w:val="28"/>
          <w:lang w:val="kk-KZ"/>
        </w:rPr>
        <w:t>движения</w:t>
      </w:r>
      <w:proofErr w:type="spellEnd"/>
      <w:r w:rsidRPr="0029227C">
        <w:rPr>
          <w:szCs w:val="28"/>
          <w:lang w:val="kk-KZ"/>
        </w:rPr>
        <w:t xml:space="preserve">, </w:t>
      </w:r>
      <w:proofErr w:type="spellStart"/>
      <w:r w:rsidRPr="0029227C">
        <w:rPr>
          <w:szCs w:val="28"/>
          <w:lang w:val="kk-KZ"/>
        </w:rPr>
        <w:t>грузооборот</w:t>
      </w:r>
      <w:proofErr w:type="spellEnd"/>
      <w:r w:rsidR="007A7EC9">
        <w:rPr>
          <w:szCs w:val="28"/>
          <w:lang w:val="kk-KZ"/>
        </w:rPr>
        <w:t>;</w:t>
      </w:r>
    </w:p>
    <w:p w14:paraId="7796697D" w14:textId="3DDC33FF" w:rsidR="0029227C" w:rsidRPr="0029227C" w:rsidRDefault="002216A0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Характеристика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района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проектирования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gramStart"/>
      <w:r w:rsidR="0029227C" w:rsidRPr="0029227C">
        <w:rPr>
          <w:rFonts w:ascii="Times New Roman" w:hAnsi="Times New Roman" w:cs="Times New Roman"/>
          <w:sz w:val="28"/>
          <w:szCs w:val="28"/>
        </w:rPr>
        <w:t>Природно-климатические факторы</w:t>
      </w:r>
      <w:proofErr w:type="gramEnd"/>
      <w:r w:rsidR="0029227C" w:rsidRPr="0029227C">
        <w:rPr>
          <w:rFonts w:ascii="Times New Roman" w:hAnsi="Times New Roman" w:cs="Times New Roman"/>
          <w:sz w:val="28"/>
          <w:szCs w:val="28"/>
        </w:rPr>
        <w:t xml:space="preserve"> влияющие на службу автомобильных дорог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6059D73F" w14:textId="73F7B7E0" w:rsidR="0029227C" w:rsidRPr="0029227C" w:rsidRDefault="0029227C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227C">
        <w:rPr>
          <w:rFonts w:ascii="Times New Roman" w:hAnsi="Times New Roman" w:cs="Times New Roman"/>
          <w:sz w:val="28"/>
          <w:szCs w:val="28"/>
        </w:rPr>
        <w:t xml:space="preserve"> </w:t>
      </w:r>
      <w:r w:rsidR="002216A0">
        <w:rPr>
          <w:rFonts w:ascii="Times New Roman" w:hAnsi="Times New Roman" w:cs="Times New Roman"/>
          <w:sz w:val="28"/>
          <w:szCs w:val="28"/>
        </w:rPr>
        <w:t xml:space="preserve">Характеристика района проектирования. </w:t>
      </w:r>
      <w:r w:rsidRPr="0029227C">
        <w:rPr>
          <w:rFonts w:ascii="Times New Roman" w:hAnsi="Times New Roman" w:cs="Times New Roman"/>
          <w:sz w:val="28"/>
          <w:szCs w:val="28"/>
        </w:rPr>
        <w:t xml:space="preserve">Учет влияния природных условий при проектировании </w:t>
      </w:r>
      <w:r w:rsidR="002216A0">
        <w:rPr>
          <w:rFonts w:ascii="Times New Roman" w:hAnsi="Times New Roman" w:cs="Times New Roman"/>
          <w:sz w:val="28"/>
          <w:szCs w:val="28"/>
        </w:rPr>
        <w:t>водопропускных сооружений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71A36905" w14:textId="0E0A260B" w:rsidR="0029227C" w:rsidRPr="0029227C" w:rsidRDefault="0029227C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227C">
        <w:rPr>
          <w:rFonts w:ascii="Times New Roman" w:hAnsi="Times New Roman" w:cs="Times New Roman"/>
          <w:sz w:val="28"/>
          <w:szCs w:val="28"/>
        </w:rPr>
        <w:t xml:space="preserve"> </w:t>
      </w:r>
      <w:r w:rsidR="007A7EC9">
        <w:rPr>
          <w:rFonts w:ascii="Times New Roman" w:hAnsi="Times New Roman" w:cs="Times New Roman"/>
          <w:sz w:val="28"/>
          <w:szCs w:val="28"/>
        </w:rPr>
        <w:t>Дорожно-климатическое районирование. Типы местности по характеру и степени увлажнения;</w:t>
      </w:r>
    </w:p>
    <w:p w14:paraId="2500DC8E" w14:textId="1C626BF6" w:rsidR="0029227C" w:rsidRPr="0029227C" w:rsidRDefault="002216A0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Система водоотвода. </w:t>
      </w:r>
      <w:r w:rsidR="0029227C" w:rsidRPr="0029227C">
        <w:rPr>
          <w:rFonts w:ascii="Times New Roman" w:hAnsi="Times New Roman" w:cs="Times New Roman"/>
          <w:sz w:val="28"/>
          <w:szCs w:val="28"/>
        </w:rPr>
        <w:t>Проектирование системы поверхностного водоотвода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2D19F141" w14:textId="2E0EA5F7" w:rsidR="0029227C" w:rsidRPr="0029227C" w:rsidRDefault="002216A0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Система водоотвода. В</w:t>
      </w:r>
      <w:r w:rsidR="0029227C" w:rsidRPr="0029227C">
        <w:rPr>
          <w:rFonts w:ascii="Times New Roman" w:hAnsi="Times New Roman" w:cs="Times New Roman"/>
          <w:sz w:val="28"/>
          <w:szCs w:val="28"/>
        </w:rPr>
        <w:t>ертикальные планировки, дорожные канавы, резервы и испарительные бассейны, колодцы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574910E5" w14:textId="396C4CF7" w:rsidR="0029227C" w:rsidRPr="0029227C" w:rsidRDefault="002216A0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Система водоотвода. </w:t>
      </w:r>
      <w:r w:rsidR="0029227C" w:rsidRPr="0029227C">
        <w:rPr>
          <w:rFonts w:ascii="Times New Roman" w:hAnsi="Times New Roman" w:cs="Times New Roman"/>
          <w:sz w:val="28"/>
          <w:szCs w:val="28"/>
        </w:rPr>
        <w:t>Проектирование подземной водоотводной системы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0EACBFA3" w14:textId="66271932" w:rsidR="0029227C" w:rsidRPr="0029227C" w:rsidRDefault="0029227C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216A0">
        <w:rPr>
          <w:rFonts w:ascii="Times New Roman" w:hAnsi="Times New Roman" w:cs="Times New Roman"/>
          <w:sz w:val="28"/>
          <w:szCs w:val="28"/>
        </w:rPr>
        <w:t>Д</w:t>
      </w:r>
      <w:r w:rsidRPr="0029227C">
        <w:rPr>
          <w:rFonts w:ascii="Times New Roman" w:hAnsi="Times New Roman" w:cs="Times New Roman"/>
          <w:sz w:val="28"/>
          <w:szCs w:val="28"/>
        </w:rPr>
        <w:t>орожн</w:t>
      </w:r>
      <w:r w:rsidR="002216A0">
        <w:rPr>
          <w:rFonts w:ascii="Times New Roman" w:hAnsi="Times New Roman" w:cs="Times New Roman"/>
          <w:sz w:val="28"/>
          <w:szCs w:val="28"/>
        </w:rPr>
        <w:t>ая</w:t>
      </w:r>
      <w:r w:rsidRPr="0029227C">
        <w:rPr>
          <w:rFonts w:ascii="Times New Roman" w:hAnsi="Times New Roman" w:cs="Times New Roman"/>
          <w:sz w:val="28"/>
          <w:szCs w:val="28"/>
        </w:rPr>
        <w:t xml:space="preserve"> одежд</w:t>
      </w:r>
      <w:r w:rsidR="002216A0">
        <w:rPr>
          <w:rFonts w:ascii="Times New Roman" w:hAnsi="Times New Roman" w:cs="Times New Roman"/>
          <w:sz w:val="28"/>
          <w:szCs w:val="28"/>
        </w:rPr>
        <w:t>а. Дорожно-строительные материалы при проектировании дорожных одежд;</w:t>
      </w:r>
    </w:p>
    <w:p w14:paraId="144095FA" w14:textId="4747F36F" w:rsidR="0029227C" w:rsidRPr="0029227C" w:rsidRDefault="002216A0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Дорожная одежда. </w:t>
      </w:r>
      <w:r w:rsidR="0029227C" w:rsidRPr="0029227C">
        <w:rPr>
          <w:rFonts w:ascii="Times New Roman" w:hAnsi="Times New Roman" w:cs="Times New Roman"/>
          <w:sz w:val="28"/>
          <w:szCs w:val="28"/>
        </w:rPr>
        <w:t>Основы конструирования и расчета дорожных одежд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0706E995" w14:textId="77777777" w:rsidR="007A7EC9" w:rsidRDefault="0029227C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227C">
        <w:rPr>
          <w:rFonts w:ascii="Times New Roman" w:hAnsi="Times New Roman" w:cs="Times New Roman"/>
          <w:sz w:val="28"/>
          <w:szCs w:val="28"/>
        </w:rPr>
        <w:t>Конструкции дорожных одежд. Классификация дорожных одежд</w:t>
      </w:r>
      <w:r w:rsidR="007A7EC9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91306B0" w14:textId="728D9A9D" w:rsidR="0029227C" w:rsidRDefault="002216A0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Дорожная одежда. </w:t>
      </w:r>
      <w:r w:rsidR="0029227C" w:rsidRPr="0029227C">
        <w:rPr>
          <w:rFonts w:ascii="Times New Roman" w:hAnsi="Times New Roman" w:cs="Times New Roman"/>
          <w:sz w:val="28"/>
          <w:szCs w:val="28"/>
        </w:rPr>
        <w:t>Принципы проектирования и подбора материала для дорож</w:t>
      </w:r>
      <w:r w:rsidR="00D20DA8">
        <w:rPr>
          <w:rFonts w:ascii="Times New Roman" w:hAnsi="Times New Roman" w:cs="Times New Roman"/>
          <w:sz w:val="28"/>
          <w:szCs w:val="28"/>
        </w:rPr>
        <w:t>н</w:t>
      </w:r>
      <w:r w:rsidR="0029227C" w:rsidRPr="0029227C">
        <w:rPr>
          <w:rFonts w:ascii="Times New Roman" w:hAnsi="Times New Roman" w:cs="Times New Roman"/>
          <w:sz w:val="28"/>
          <w:szCs w:val="28"/>
        </w:rPr>
        <w:t>ых одежд нежесткого типа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640EF9A4" w14:textId="0A67D8A3" w:rsidR="0029227C" w:rsidRPr="0029227C" w:rsidRDefault="0029227C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31CF">
        <w:rPr>
          <w:rFonts w:ascii="Times New Roman" w:hAnsi="Times New Roman" w:cs="Times New Roman"/>
          <w:sz w:val="28"/>
          <w:szCs w:val="28"/>
        </w:rPr>
        <w:t xml:space="preserve">Искусственные водопропускные сооружения. </w:t>
      </w:r>
      <w:r w:rsidRPr="0029227C">
        <w:rPr>
          <w:rFonts w:ascii="Times New Roman" w:hAnsi="Times New Roman" w:cs="Times New Roman"/>
          <w:sz w:val="28"/>
          <w:szCs w:val="28"/>
        </w:rPr>
        <w:t>Расчет малых искусственных водопропускных сооружений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2D8C07E2" w14:textId="3F2F68EB" w:rsidR="0029227C" w:rsidRPr="0029227C" w:rsidRDefault="0029227C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227C">
        <w:rPr>
          <w:rFonts w:ascii="Times New Roman" w:hAnsi="Times New Roman" w:cs="Times New Roman"/>
          <w:sz w:val="28"/>
          <w:szCs w:val="28"/>
        </w:rPr>
        <w:t xml:space="preserve"> </w:t>
      </w:r>
      <w:r w:rsidR="00BC31CF">
        <w:rPr>
          <w:rFonts w:ascii="Times New Roman" w:hAnsi="Times New Roman" w:cs="Times New Roman"/>
          <w:sz w:val="28"/>
          <w:szCs w:val="28"/>
        </w:rPr>
        <w:t xml:space="preserve">Искусственные водопропускные сооружения. </w:t>
      </w:r>
      <w:r w:rsidRPr="0029227C">
        <w:rPr>
          <w:rFonts w:ascii="Times New Roman" w:hAnsi="Times New Roman" w:cs="Times New Roman"/>
          <w:sz w:val="28"/>
          <w:szCs w:val="28"/>
        </w:rPr>
        <w:t>Общие сведения о малых мостах и трубах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27DE3D2D" w14:textId="7A9976DA" w:rsidR="0029227C" w:rsidRDefault="0029227C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227C">
        <w:rPr>
          <w:rFonts w:ascii="Times New Roman" w:hAnsi="Times New Roman" w:cs="Times New Roman"/>
          <w:sz w:val="28"/>
          <w:szCs w:val="28"/>
        </w:rPr>
        <w:t xml:space="preserve"> Конструкции и типовые проекты. Основы гидрологических расчетов малых искусственных водопропускных сооружений</w:t>
      </w:r>
      <w:r w:rsidR="007A7EC9">
        <w:rPr>
          <w:rFonts w:ascii="Times New Roman" w:hAnsi="Times New Roman" w:cs="Times New Roman"/>
          <w:sz w:val="28"/>
          <w:szCs w:val="28"/>
        </w:rPr>
        <w:t>;</w:t>
      </w:r>
      <w:r w:rsidRPr="002922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075A1B" w14:textId="53D7E9DB" w:rsidR="0029227C" w:rsidRDefault="00BC31CF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Искусственные водопропускные сооружения. </w:t>
      </w:r>
      <w:r w:rsidR="0029227C" w:rsidRPr="0029227C">
        <w:rPr>
          <w:rFonts w:ascii="Times New Roman" w:hAnsi="Times New Roman" w:cs="Times New Roman"/>
          <w:sz w:val="28"/>
          <w:szCs w:val="28"/>
        </w:rPr>
        <w:t>Расчет отверстия водопропускных труб</w:t>
      </w:r>
      <w:r w:rsidR="007A7EC9">
        <w:rPr>
          <w:rFonts w:ascii="Times New Roman" w:hAnsi="Times New Roman" w:cs="Times New Roman"/>
          <w:sz w:val="28"/>
          <w:szCs w:val="28"/>
        </w:rPr>
        <w:t>;</w:t>
      </w:r>
      <w:r w:rsidR="0029227C" w:rsidRPr="002922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1488C8" w14:textId="54B729B1" w:rsidR="0029227C" w:rsidRDefault="00BC31CF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Искусственные водопропускные сооружения. </w:t>
      </w:r>
      <w:r w:rsidR="0029227C" w:rsidRPr="0029227C">
        <w:rPr>
          <w:rFonts w:ascii="Times New Roman" w:hAnsi="Times New Roman" w:cs="Times New Roman"/>
          <w:sz w:val="28"/>
          <w:szCs w:val="28"/>
        </w:rPr>
        <w:t>Определение расхода ливн</w:t>
      </w:r>
      <w:r w:rsidR="00D20DA8">
        <w:rPr>
          <w:rFonts w:ascii="Times New Roman" w:hAnsi="Times New Roman" w:cs="Times New Roman"/>
          <w:sz w:val="28"/>
          <w:szCs w:val="28"/>
        </w:rPr>
        <w:t>е</w:t>
      </w:r>
      <w:r w:rsidR="0029227C" w:rsidRPr="0029227C">
        <w:rPr>
          <w:rFonts w:ascii="Times New Roman" w:hAnsi="Times New Roman" w:cs="Times New Roman"/>
          <w:sz w:val="28"/>
          <w:szCs w:val="28"/>
        </w:rPr>
        <w:t>вых и талых вод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701733E1" w14:textId="2571FF37" w:rsidR="0029227C" w:rsidRPr="0029227C" w:rsidRDefault="0029227C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227C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23153337"/>
      <w:r w:rsidR="00BC31CF">
        <w:rPr>
          <w:rFonts w:ascii="Times New Roman" w:hAnsi="Times New Roman" w:cs="Times New Roman"/>
          <w:sz w:val="28"/>
          <w:szCs w:val="28"/>
        </w:rPr>
        <w:t xml:space="preserve">Искусственные водопропускные сооружения. </w:t>
      </w:r>
      <w:bookmarkEnd w:id="1"/>
      <w:r w:rsidRPr="0029227C">
        <w:rPr>
          <w:rFonts w:ascii="Times New Roman" w:hAnsi="Times New Roman" w:cs="Times New Roman"/>
          <w:sz w:val="28"/>
          <w:szCs w:val="28"/>
        </w:rPr>
        <w:t>Определение расчетных расходов с учетом аккумуляции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452E2338" w14:textId="636E62AF" w:rsidR="0029227C" w:rsidRPr="0029227C" w:rsidRDefault="0029227C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227C">
        <w:rPr>
          <w:rFonts w:ascii="Times New Roman" w:hAnsi="Times New Roman" w:cs="Times New Roman"/>
          <w:sz w:val="28"/>
          <w:szCs w:val="28"/>
        </w:rPr>
        <w:t xml:space="preserve"> </w:t>
      </w:r>
      <w:r w:rsidR="00BC31CF" w:rsidRPr="00BC31CF">
        <w:rPr>
          <w:rFonts w:ascii="Times New Roman" w:hAnsi="Times New Roman" w:cs="Times New Roman"/>
          <w:sz w:val="28"/>
          <w:szCs w:val="28"/>
        </w:rPr>
        <w:t>Искус</w:t>
      </w:r>
      <w:r w:rsidR="00BC31CF">
        <w:rPr>
          <w:rFonts w:ascii="Times New Roman" w:hAnsi="Times New Roman" w:cs="Times New Roman"/>
          <w:sz w:val="28"/>
          <w:szCs w:val="28"/>
        </w:rPr>
        <w:t>с</w:t>
      </w:r>
      <w:r w:rsidR="00BC31CF" w:rsidRPr="00BC31CF">
        <w:rPr>
          <w:rFonts w:ascii="Times New Roman" w:hAnsi="Times New Roman" w:cs="Times New Roman"/>
          <w:sz w:val="28"/>
          <w:szCs w:val="28"/>
        </w:rPr>
        <w:t xml:space="preserve">твенные водопропускные сооружения. </w:t>
      </w:r>
      <w:r w:rsidRPr="0029227C">
        <w:rPr>
          <w:rFonts w:ascii="Times New Roman" w:hAnsi="Times New Roman" w:cs="Times New Roman"/>
          <w:sz w:val="28"/>
          <w:szCs w:val="28"/>
        </w:rPr>
        <w:t>Основы гидравлических расчетов отверстий малых и</w:t>
      </w:r>
      <w:r w:rsidR="00BC31CF">
        <w:rPr>
          <w:rFonts w:ascii="Times New Roman" w:hAnsi="Times New Roman" w:cs="Times New Roman"/>
          <w:sz w:val="28"/>
          <w:szCs w:val="28"/>
        </w:rPr>
        <w:t xml:space="preserve">скусственных </w:t>
      </w:r>
      <w:r w:rsidRPr="0029227C">
        <w:rPr>
          <w:rFonts w:ascii="Times New Roman" w:hAnsi="Times New Roman" w:cs="Times New Roman"/>
          <w:sz w:val="28"/>
          <w:szCs w:val="28"/>
        </w:rPr>
        <w:t>сооружений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41DC863F" w14:textId="68EB57AD" w:rsidR="0029227C" w:rsidRDefault="00BC31CF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Проектирование труб. </w:t>
      </w:r>
      <w:r w:rsidR="0029227C" w:rsidRPr="0029227C">
        <w:rPr>
          <w:rFonts w:ascii="Times New Roman" w:hAnsi="Times New Roman" w:cs="Times New Roman"/>
          <w:sz w:val="28"/>
          <w:szCs w:val="28"/>
        </w:rPr>
        <w:t>Расчет отверстия труб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427010CD" w14:textId="6EF794D9" w:rsidR="0029227C" w:rsidRDefault="00BC31CF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Искусственные сооружения. </w:t>
      </w:r>
      <w:r w:rsidR="0029227C" w:rsidRPr="0029227C">
        <w:rPr>
          <w:rFonts w:ascii="Times New Roman" w:hAnsi="Times New Roman" w:cs="Times New Roman"/>
          <w:sz w:val="28"/>
          <w:szCs w:val="28"/>
        </w:rPr>
        <w:t>Расчет отверстия малых мостов</w:t>
      </w:r>
      <w:r w:rsidR="007A7EC9">
        <w:rPr>
          <w:rFonts w:ascii="Times New Roman" w:hAnsi="Times New Roman" w:cs="Times New Roman"/>
          <w:sz w:val="28"/>
          <w:szCs w:val="28"/>
        </w:rPr>
        <w:t>;</w:t>
      </w:r>
      <w:r w:rsidR="0029227C" w:rsidRPr="002922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F007FE" w14:textId="46A21AC3" w:rsidR="0029227C" w:rsidRDefault="00BC31CF" w:rsidP="002922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Проектирование искусственных водопропускных сооружений. </w:t>
      </w:r>
      <w:r w:rsidR="0029227C" w:rsidRPr="0029227C">
        <w:rPr>
          <w:rFonts w:ascii="Times New Roman" w:hAnsi="Times New Roman" w:cs="Times New Roman"/>
          <w:sz w:val="28"/>
          <w:szCs w:val="28"/>
        </w:rPr>
        <w:t>Расчет подпора воды на малых мостах и трубах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02A49EF8" w14:textId="7EFA64F0" w:rsidR="00260134" w:rsidRPr="00260134" w:rsidRDefault="00260134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31CF">
        <w:rPr>
          <w:rFonts w:ascii="Times New Roman" w:hAnsi="Times New Roman" w:cs="Times New Roman"/>
          <w:sz w:val="28"/>
          <w:szCs w:val="28"/>
        </w:rPr>
        <w:t xml:space="preserve">Проектирование больших мостов. </w:t>
      </w:r>
      <w:r w:rsidRPr="00260134">
        <w:rPr>
          <w:rFonts w:ascii="Times New Roman" w:hAnsi="Times New Roman" w:cs="Times New Roman"/>
          <w:sz w:val="28"/>
          <w:szCs w:val="28"/>
        </w:rPr>
        <w:t>Проектирование мостовых переходов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00733C3B" w14:textId="66361F36" w:rsidR="00260134" w:rsidRPr="00260134" w:rsidRDefault="00260134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 w:rsidR="00BC31CF">
        <w:rPr>
          <w:rFonts w:ascii="Times New Roman" w:hAnsi="Times New Roman" w:cs="Times New Roman"/>
          <w:sz w:val="28"/>
          <w:szCs w:val="28"/>
        </w:rPr>
        <w:t xml:space="preserve">Проектирование больших мостов. </w:t>
      </w:r>
      <w:r w:rsidRPr="00260134">
        <w:rPr>
          <w:rFonts w:ascii="Times New Roman" w:hAnsi="Times New Roman" w:cs="Times New Roman"/>
          <w:sz w:val="28"/>
          <w:szCs w:val="28"/>
        </w:rPr>
        <w:t>Общие сведения проектирования мостовых переходов через большие водотоки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4421AD20" w14:textId="0CB31F9B" w:rsidR="00260134" w:rsidRDefault="00BC31CF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Проектирование больших мостов. </w:t>
      </w:r>
      <w:r w:rsidR="00260134" w:rsidRPr="00260134">
        <w:rPr>
          <w:rFonts w:ascii="Times New Roman" w:hAnsi="Times New Roman" w:cs="Times New Roman"/>
          <w:sz w:val="28"/>
          <w:szCs w:val="28"/>
        </w:rPr>
        <w:t>Элементы мостового перехода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7F3D753B" w14:textId="1D0CEF9B" w:rsidR="00260134" w:rsidRDefault="00BC31CF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Проектирование больших мостов. </w:t>
      </w:r>
      <w:r w:rsidR="00260134" w:rsidRPr="00260134">
        <w:rPr>
          <w:rFonts w:ascii="Times New Roman" w:hAnsi="Times New Roman" w:cs="Times New Roman"/>
          <w:sz w:val="28"/>
          <w:szCs w:val="28"/>
        </w:rPr>
        <w:t>Элементы дна реки</w:t>
      </w:r>
      <w:r w:rsidR="007A7EC9">
        <w:rPr>
          <w:rFonts w:ascii="Times New Roman" w:hAnsi="Times New Roman" w:cs="Times New Roman"/>
          <w:sz w:val="28"/>
          <w:szCs w:val="28"/>
        </w:rPr>
        <w:t>;</w:t>
      </w:r>
      <w:r w:rsidR="00260134"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860108" w14:textId="24521C8E" w:rsidR="00260134" w:rsidRDefault="00BC31CF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Характеристика района проектирования. </w:t>
      </w:r>
      <w:r w:rsidR="00260134" w:rsidRPr="00260134">
        <w:rPr>
          <w:rFonts w:ascii="Times New Roman" w:hAnsi="Times New Roman" w:cs="Times New Roman"/>
          <w:sz w:val="28"/>
          <w:szCs w:val="28"/>
        </w:rPr>
        <w:t>Классификация рек по типу питания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360E20EC" w14:textId="4DD2F8A3" w:rsidR="00260134" w:rsidRDefault="00BC31CF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2" w:name="_Hlk25179209"/>
      <w:r>
        <w:rPr>
          <w:rFonts w:ascii="Times New Roman" w:hAnsi="Times New Roman" w:cs="Times New Roman"/>
          <w:sz w:val="28"/>
          <w:szCs w:val="28"/>
        </w:rPr>
        <w:t xml:space="preserve">Характеристика района проектирования. </w:t>
      </w:r>
      <w:r w:rsidR="00260134" w:rsidRPr="00260134">
        <w:rPr>
          <w:rFonts w:ascii="Times New Roman" w:hAnsi="Times New Roman" w:cs="Times New Roman"/>
          <w:sz w:val="28"/>
          <w:szCs w:val="28"/>
        </w:rPr>
        <w:t>Природные и руслоформирующие процессы</w:t>
      </w:r>
      <w:r w:rsidR="007A7EC9">
        <w:rPr>
          <w:rFonts w:ascii="Times New Roman" w:hAnsi="Times New Roman" w:cs="Times New Roman"/>
          <w:sz w:val="28"/>
          <w:szCs w:val="28"/>
        </w:rPr>
        <w:t>;</w:t>
      </w:r>
      <w:r w:rsidR="00260134"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DA5663" w14:textId="0261C83A" w:rsidR="00260134" w:rsidRPr="00260134" w:rsidRDefault="00BC31CF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района проектирования. </w:t>
      </w:r>
      <w:r w:rsidR="00260134" w:rsidRPr="00260134">
        <w:rPr>
          <w:rFonts w:ascii="Times New Roman" w:hAnsi="Times New Roman" w:cs="Times New Roman"/>
          <w:sz w:val="28"/>
          <w:szCs w:val="28"/>
        </w:rPr>
        <w:t>Природные деформации дна реки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5630F238" w14:textId="2CFCF772" w:rsidR="00260134" w:rsidRPr="00260134" w:rsidRDefault="00BC31CF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Особенности гидрологических задач. </w:t>
      </w:r>
      <w:r w:rsidR="00260134" w:rsidRPr="00260134">
        <w:rPr>
          <w:rFonts w:ascii="Times New Roman" w:hAnsi="Times New Roman" w:cs="Times New Roman"/>
          <w:sz w:val="28"/>
          <w:szCs w:val="28"/>
        </w:rPr>
        <w:t>Гидрологические расчеты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2EC92869" w14:textId="64B286AF" w:rsidR="00260134" w:rsidRDefault="00260134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 w:rsidR="00BC31CF">
        <w:rPr>
          <w:rFonts w:ascii="Times New Roman" w:hAnsi="Times New Roman" w:cs="Times New Roman"/>
          <w:sz w:val="28"/>
          <w:szCs w:val="28"/>
        </w:rPr>
        <w:t xml:space="preserve">Особенности гидрологических задач. </w:t>
      </w:r>
      <w:r w:rsidRPr="00260134">
        <w:rPr>
          <w:rFonts w:ascii="Times New Roman" w:hAnsi="Times New Roman" w:cs="Times New Roman"/>
          <w:sz w:val="28"/>
          <w:szCs w:val="28"/>
        </w:rPr>
        <w:t>Определение расходов по соответствующим уровням вероятностей превышения воды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5184A6D7" w14:textId="5E75B40A" w:rsidR="00A0053B" w:rsidRPr="00A0053B" w:rsidRDefault="00A0053B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 xml:space="preserve">Расчётные уровни воды. </w:t>
      </w:r>
      <w:r w:rsidRPr="00A0053B">
        <w:rPr>
          <w:rFonts w:ascii="Times New Roman" w:hAnsi="Times New Roman" w:cs="Times New Roman"/>
          <w:sz w:val="28"/>
          <w:szCs w:val="28"/>
        </w:rPr>
        <w:t xml:space="preserve">Расходная характеристика </w:t>
      </w:r>
      <w:proofErr w:type="spellStart"/>
      <w:r w:rsidRPr="00A0053B">
        <w:rPr>
          <w:rFonts w:ascii="Times New Roman" w:hAnsi="Times New Roman" w:cs="Times New Roman"/>
          <w:sz w:val="28"/>
          <w:szCs w:val="28"/>
        </w:rPr>
        <w:t>Sэ</w:t>
      </w:r>
      <w:proofErr w:type="spellEnd"/>
      <w:r w:rsidRPr="00A0053B">
        <w:rPr>
          <w:rFonts w:ascii="Times New Roman" w:hAnsi="Times New Roman" w:cs="Times New Roman"/>
          <w:sz w:val="28"/>
          <w:szCs w:val="28"/>
        </w:rPr>
        <w:t xml:space="preserve"> по результатам многолетних наблюдений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6273B9D9" w14:textId="1DD434A1" w:rsidR="000A3F8D" w:rsidRDefault="000A3F8D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 xml:space="preserve">Морфометрические изыскания. </w:t>
      </w:r>
      <w:r>
        <w:rPr>
          <w:rFonts w:ascii="Times New Roman" w:hAnsi="Times New Roman" w:cs="Times New Roman"/>
          <w:sz w:val="28"/>
          <w:szCs w:val="28"/>
        </w:rPr>
        <w:t xml:space="preserve">Морфометрический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расчёт  распределения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расхода по элементам речной долины;</w:t>
      </w:r>
    </w:p>
    <w:p w14:paraId="670FC629" w14:textId="15E642E2" w:rsidR="00A0053B" w:rsidRPr="00A0053B" w:rsidRDefault="009E0490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Морфометрические изыскания. </w:t>
      </w:r>
      <w:proofErr w:type="gramStart"/>
      <w:r w:rsidR="007A7EC9">
        <w:rPr>
          <w:rFonts w:ascii="Times New Roman" w:hAnsi="Times New Roman" w:cs="Times New Roman"/>
          <w:sz w:val="28"/>
          <w:szCs w:val="28"/>
        </w:rPr>
        <w:t>Основные исходные данные</w:t>
      </w:r>
      <w:proofErr w:type="gramEnd"/>
      <w:r w:rsidR="007A7EC9">
        <w:rPr>
          <w:rFonts w:ascii="Times New Roman" w:hAnsi="Times New Roman" w:cs="Times New Roman"/>
          <w:sz w:val="28"/>
          <w:szCs w:val="28"/>
        </w:rPr>
        <w:t xml:space="preserve"> применяемые при</w:t>
      </w:r>
      <w:r w:rsidR="00A0053B" w:rsidRPr="00A0053B">
        <w:rPr>
          <w:rFonts w:ascii="Times New Roman" w:hAnsi="Times New Roman" w:cs="Times New Roman"/>
          <w:sz w:val="28"/>
          <w:szCs w:val="28"/>
        </w:rPr>
        <w:t xml:space="preserve"> проектировани</w:t>
      </w:r>
      <w:r w:rsidR="0076144A">
        <w:rPr>
          <w:rFonts w:ascii="Times New Roman" w:hAnsi="Times New Roman" w:cs="Times New Roman"/>
          <w:sz w:val="28"/>
          <w:szCs w:val="28"/>
        </w:rPr>
        <w:t>и</w:t>
      </w:r>
      <w:r w:rsidR="00A0053B" w:rsidRPr="00A0053B">
        <w:rPr>
          <w:rFonts w:ascii="Times New Roman" w:hAnsi="Times New Roman" w:cs="Times New Roman"/>
          <w:sz w:val="28"/>
          <w:szCs w:val="28"/>
        </w:rPr>
        <w:t xml:space="preserve"> мостовых переходов</w:t>
      </w:r>
      <w:r w:rsidR="007A7EC9">
        <w:rPr>
          <w:rFonts w:ascii="Times New Roman" w:hAnsi="Times New Roman" w:cs="Times New Roman"/>
          <w:sz w:val="28"/>
          <w:szCs w:val="28"/>
        </w:rPr>
        <w:t>;</w:t>
      </w:r>
    </w:p>
    <w:p w14:paraId="0FBDBE2B" w14:textId="583B5DCF" w:rsidR="00A0053B" w:rsidRPr="00A0053B" w:rsidRDefault="00A0053B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 xml:space="preserve">Морфометрические изыскания. </w:t>
      </w:r>
      <w:r w:rsidR="0076144A">
        <w:rPr>
          <w:rFonts w:ascii="Times New Roman" w:hAnsi="Times New Roman" w:cs="Times New Roman"/>
          <w:sz w:val="28"/>
          <w:szCs w:val="28"/>
        </w:rPr>
        <w:t>М</w:t>
      </w:r>
      <w:r w:rsidRPr="00A0053B">
        <w:rPr>
          <w:rFonts w:ascii="Times New Roman" w:hAnsi="Times New Roman" w:cs="Times New Roman"/>
          <w:sz w:val="28"/>
          <w:szCs w:val="28"/>
        </w:rPr>
        <w:t>орфометрический расчет (на примере – схема, таблица)</w:t>
      </w:r>
      <w:r w:rsidR="0076144A">
        <w:rPr>
          <w:rFonts w:ascii="Times New Roman" w:hAnsi="Times New Roman" w:cs="Times New Roman"/>
          <w:sz w:val="28"/>
          <w:szCs w:val="28"/>
        </w:rPr>
        <w:t>;</w:t>
      </w:r>
    </w:p>
    <w:p w14:paraId="7D3526F9" w14:textId="77D89CA0" w:rsidR="00A0053B" w:rsidRPr="00A0053B" w:rsidRDefault="00A0053B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 xml:space="preserve">Морфометрические изыскания. </w:t>
      </w:r>
      <w:r>
        <w:rPr>
          <w:rFonts w:ascii="Times New Roman" w:hAnsi="Times New Roman" w:cs="Times New Roman"/>
          <w:sz w:val="28"/>
          <w:szCs w:val="28"/>
        </w:rPr>
        <w:t>Площади элементов дна реки</w:t>
      </w:r>
      <w:r w:rsidRPr="00A0053B">
        <w:rPr>
          <w:rFonts w:ascii="Times New Roman" w:hAnsi="Times New Roman" w:cs="Times New Roman"/>
          <w:sz w:val="28"/>
          <w:szCs w:val="28"/>
        </w:rPr>
        <w:t xml:space="preserve"> – </w:t>
      </w:r>
      <w:bookmarkStart w:id="3" w:name="_Hlk22932757"/>
      <w:proofErr w:type="spellStart"/>
      <w:r w:rsidRPr="00A0053B">
        <w:rPr>
          <w:rFonts w:ascii="Times New Roman" w:hAnsi="Times New Roman" w:cs="Times New Roman"/>
          <w:sz w:val="28"/>
          <w:szCs w:val="28"/>
        </w:rPr>
        <w:t>Wр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bookmarkEnd w:id="3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053B">
        <w:rPr>
          <w:rFonts w:ascii="Times New Roman" w:hAnsi="Times New Roman" w:cs="Times New Roman"/>
          <w:sz w:val="28"/>
          <w:szCs w:val="28"/>
        </w:rPr>
        <w:t>W</w:t>
      </w:r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A005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B2516DD" w14:textId="289538B8" w:rsidR="00A0053B" w:rsidRPr="00A0053B" w:rsidRDefault="00A0053B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 xml:space="preserve">Морфометрические изыскания. </w:t>
      </w:r>
      <w:r>
        <w:rPr>
          <w:rFonts w:ascii="Times New Roman" w:hAnsi="Times New Roman" w:cs="Times New Roman"/>
          <w:sz w:val="28"/>
          <w:szCs w:val="28"/>
        </w:rPr>
        <w:t xml:space="preserve">Средние глубины элементов речной долины - </w:t>
      </w:r>
      <w:r>
        <w:rPr>
          <w:rFonts w:ascii="Times New Roman" w:hAnsi="Times New Roman" w:cs="Times New Roman"/>
          <w:sz w:val="28"/>
          <w:szCs w:val="28"/>
          <w:lang w:val="en-US"/>
        </w:rPr>
        <w:t>hp</w:t>
      </w:r>
      <w:r w:rsidRPr="00A0053B">
        <w:rPr>
          <w:rFonts w:ascii="Times New Roman" w:hAnsi="Times New Roman" w:cs="Times New Roman"/>
          <w:sz w:val="28"/>
          <w:szCs w:val="28"/>
        </w:rPr>
        <w:t xml:space="preserve">.,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8EB1897" w14:textId="353CD69C" w:rsidR="00A0053B" w:rsidRPr="00A0053B" w:rsidRDefault="00A0053B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0490">
        <w:rPr>
          <w:rFonts w:ascii="Times New Roman" w:hAnsi="Times New Roman" w:cs="Times New Roman"/>
          <w:sz w:val="28"/>
          <w:szCs w:val="28"/>
        </w:rPr>
        <w:t>Расчётнные</w:t>
      </w:r>
      <w:proofErr w:type="spellEnd"/>
      <w:r w:rsidR="009E0490">
        <w:rPr>
          <w:rFonts w:ascii="Times New Roman" w:hAnsi="Times New Roman" w:cs="Times New Roman"/>
          <w:sz w:val="28"/>
          <w:szCs w:val="28"/>
        </w:rPr>
        <w:t xml:space="preserve"> уровни воды. </w:t>
      </w:r>
      <w:r w:rsidRPr="00A0053B">
        <w:rPr>
          <w:rFonts w:ascii="Times New Roman" w:hAnsi="Times New Roman" w:cs="Times New Roman"/>
          <w:sz w:val="28"/>
          <w:szCs w:val="28"/>
        </w:rPr>
        <w:t>Вероятность превышения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053B">
        <w:rPr>
          <w:rFonts w:ascii="Times New Roman" w:hAnsi="Times New Roman" w:cs="Times New Roman"/>
          <w:sz w:val="28"/>
          <w:szCs w:val="28"/>
        </w:rPr>
        <w:t xml:space="preserve">/ВП/ % </w:t>
      </w:r>
      <w:r>
        <w:rPr>
          <w:rFonts w:ascii="Times New Roman" w:hAnsi="Times New Roman" w:cs="Times New Roman"/>
          <w:sz w:val="28"/>
          <w:szCs w:val="28"/>
        </w:rPr>
        <w:t>при определении уровня</w:t>
      </w:r>
      <w:r w:rsidR="009E0490">
        <w:rPr>
          <w:rFonts w:ascii="Times New Roman" w:hAnsi="Times New Roman" w:cs="Times New Roman"/>
          <w:sz w:val="28"/>
          <w:szCs w:val="28"/>
        </w:rPr>
        <w:t xml:space="preserve"> воды</w:t>
      </w:r>
      <w:r w:rsidR="00D20DA8">
        <w:rPr>
          <w:rFonts w:ascii="Times New Roman" w:hAnsi="Times New Roman" w:cs="Times New Roman"/>
          <w:sz w:val="28"/>
          <w:szCs w:val="28"/>
        </w:rPr>
        <w:t>;</w:t>
      </w:r>
    </w:p>
    <w:p w14:paraId="4E1B3FE2" w14:textId="072319FE" w:rsidR="00A0053B" w:rsidRPr="00A0053B" w:rsidRDefault="00A0053B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 w:rsidR="00D20DA8">
        <w:rPr>
          <w:rFonts w:ascii="Times New Roman" w:hAnsi="Times New Roman" w:cs="Times New Roman"/>
          <w:sz w:val="28"/>
          <w:szCs w:val="28"/>
        </w:rPr>
        <w:t>Р</w:t>
      </w:r>
      <w:r w:rsidRPr="00A0053B">
        <w:rPr>
          <w:rFonts w:ascii="Times New Roman" w:hAnsi="Times New Roman" w:cs="Times New Roman"/>
          <w:sz w:val="28"/>
          <w:szCs w:val="28"/>
        </w:rPr>
        <w:t>ас</w:t>
      </w:r>
      <w:r w:rsidR="009E0490">
        <w:rPr>
          <w:rFonts w:ascii="Times New Roman" w:hAnsi="Times New Roman" w:cs="Times New Roman"/>
          <w:sz w:val="28"/>
          <w:szCs w:val="28"/>
        </w:rPr>
        <w:t xml:space="preserve">ходная </w:t>
      </w:r>
      <w:r w:rsidR="00D20DA8">
        <w:rPr>
          <w:rFonts w:ascii="Times New Roman" w:hAnsi="Times New Roman" w:cs="Times New Roman"/>
          <w:sz w:val="28"/>
          <w:szCs w:val="28"/>
        </w:rPr>
        <w:t>характеристика</w:t>
      </w:r>
      <w:r w:rsidR="009E0490">
        <w:rPr>
          <w:rFonts w:ascii="Times New Roman" w:hAnsi="Times New Roman" w:cs="Times New Roman"/>
          <w:sz w:val="28"/>
          <w:szCs w:val="28"/>
        </w:rPr>
        <w:t xml:space="preserve">. </w:t>
      </w:r>
      <w:r w:rsidR="00D20DA8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>Р</w:t>
      </w:r>
      <w:r w:rsidR="00D20DA8">
        <w:rPr>
          <w:rFonts w:ascii="Times New Roman" w:hAnsi="Times New Roman" w:cs="Times New Roman"/>
          <w:sz w:val="28"/>
          <w:szCs w:val="28"/>
        </w:rPr>
        <w:t>асход воды с учётом всех показателей элементов дна реки</w:t>
      </w:r>
      <w:r w:rsidR="0076144A">
        <w:rPr>
          <w:rFonts w:ascii="Times New Roman" w:hAnsi="Times New Roman" w:cs="Times New Roman"/>
          <w:sz w:val="28"/>
          <w:szCs w:val="28"/>
        </w:rPr>
        <w:t>;</w:t>
      </w:r>
    </w:p>
    <w:p w14:paraId="066E9194" w14:textId="0B3DEB3C" w:rsidR="00A0053B" w:rsidRPr="00A0053B" w:rsidRDefault="00A0053B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 xml:space="preserve">Горизонт высокой воды. </w:t>
      </w:r>
      <w:r w:rsidR="00D20DA8">
        <w:rPr>
          <w:rFonts w:ascii="Times New Roman" w:hAnsi="Times New Roman" w:cs="Times New Roman"/>
          <w:sz w:val="28"/>
          <w:szCs w:val="28"/>
        </w:rPr>
        <w:t>Р</w:t>
      </w:r>
      <w:r w:rsidRPr="00A0053B">
        <w:rPr>
          <w:rFonts w:ascii="Times New Roman" w:hAnsi="Times New Roman" w:cs="Times New Roman"/>
          <w:sz w:val="28"/>
          <w:szCs w:val="28"/>
        </w:rPr>
        <w:t>асчетный уровень</w:t>
      </w:r>
      <w:r w:rsidR="00D20DA8">
        <w:rPr>
          <w:rFonts w:ascii="Times New Roman" w:hAnsi="Times New Roman" w:cs="Times New Roman"/>
          <w:sz w:val="28"/>
          <w:szCs w:val="28"/>
        </w:rPr>
        <w:t xml:space="preserve"> по результатам многолетних наблюдений</w:t>
      </w:r>
      <w:r w:rsidR="0076144A">
        <w:rPr>
          <w:rFonts w:ascii="Times New Roman" w:hAnsi="Times New Roman" w:cs="Times New Roman"/>
          <w:sz w:val="28"/>
          <w:szCs w:val="28"/>
        </w:rPr>
        <w:t>;</w:t>
      </w:r>
    </w:p>
    <w:p w14:paraId="5AD39163" w14:textId="1CD7F8E3" w:rsidR="00A0053B" w:rsidRPr="00A0053B" w:rsidRDefault="00A0053B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 w:rsidR="00D20DA8">
        <w:rPr>
          <w:rFonts w:ascii="Times New Roman" w:hAnsi="Times New Roman" w:cs="Times New Roman"/>
          <w:sz w:val="28"/>
          <w:szCs w:val="28"/>
        </w:rPr>
        <w:t>Глубина воды элементов реки</w:t>
      </w:r>
      <w:r w:rsidRPr="00A0053B">
        <w:rPr>
          <w:rFonts w:ascii="Times New Roman" w:hAnsi="Times New Roman" w:cs="Times New Roman"/>
          <w:sz w:val="28"/>
          <w:szCs w:val="28"/>
        </w:rPr>
        <w:t>.</w:t>
      </w:r>
      <w:r w:rsidR="00D20DA8">
        <w:rPr>
          <w:rFonts w:ascii="Times New Roman" w:hAnsi="Times New Roman" w:cs="Times New Roman"/>
          <w:sz w:val="28"/>
          <w:szCs w:val="28"/>
        </w:rPr>
        <w:t xml:space="preserve"> Морфометрические изыскания</w:t>
      </w:r>
      <w:r w:rsidR="0076144A">
        <w:rPr>
          <w:rFonts w:ascii="Times New Roman" w:hAnsi="Times New Roman" w:cs="Times New Roman"/>
          <w:sz w:val="28"/>
          <w:szCs w:val="28"/>
        </w:rPr>
        <w:t>;</w:t>
      </w:r>
    </w:p>
    <w:p w14:paraId="7620045B" w14:textId="0D79D75A" w:rsidR="00260134" w:rsidRPr="00D20DA8" w:rsidRDefault="00A0053B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20DA8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 xml:space="preserve">Особенности гидравлических задач. </w:t>
      </w:r>
      <w:r w:rsidR="00260134" w:rsidRPr="00D20DA8">
        <w:rPr>
          <w:rFonts w:ascii="Times New Roman" w:hAnsi="Times New Roman" w:cs="Times New Roman"/>
          <w:sz w:val="28"/>
          <w:szCs w:val="28"/>
        </w:rPr>
        <w:t>Гидравлические расчеты</w:t>
      </w:r>
      <w:r w:rsidR="0076144A">
        <w:rPr>
          <w:rFonts w:ascii="Times New Roman" w:hAnsi="Times New Roman" w:cs="Times New Roman"/>
          <w:sz w:val="28"/>
          <w:szCs w:val="28"/>
        </w:rPr>
        <w:t>;</w:t>
      </w:r>
    </w:p>
    <w:p w14:paraId="12308470" w14:textId="4A750AC7" w:rsidR="00260134" w:rsidRPr="00260134" w:rsidRDefault="00260134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0134">
        <w:rPr>
          <w:rFonts w:ascii="Times New Roman" w:hAnsi="Times New Roman" w:cs="Times New Roman"/>
          <w:sz w:val="28"/>
          <w:szCs w:val="28"/>
        </w:rPr>
        <w:t>Понятие о коэффициенте размыва</w:t>
      </w:r>
      <w:r w:rsidR="009E0490">
        <w:rPr>
          <w:rFonts w:ascii="Times New Roman" w:hAnsi="Times New Roman" w:cs="Times New Roman"/>
          <w:sz w:val="28"/>
          <w:szCs w:val="28"/>
        </w:rPr>
        <w:t>. Виды размывов под мостом</w:t>
      </w:r>
      <w:r w:rsidR="0076144A">
        <w:rPr>
          <w:rFonts w:ascii="Times New Roman" w:hAnsi="Times New Roman" w:cs="Times New Roman"/>
          <w:sz w:val="28"/>
          <w:szCs w:val="28"/>
        </w:rPr>
        <w:t>;</w:t>
      </w:r>
    </w:p>
    <w:p w14:paraId="148100AB" w14:textId="5F4BB4EE" w:rsidR="00260134" w:rsidRDefault="00260134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4" w:name="_Hlk22931668"/>
      <w:r w:rsidRPr="00260134">
        <w:rPr>
          <w:rFonts w:ascii="Times New Roman" w:hAnsi="Times New Roman" w:cs="Times New Roman"/>
          <w:sz w:val="28"/>
          <w:szCs w:val="28"/>
        </w:rPr>
        <w:t xml:space="preserve">Типовые схемы и формулы необходимые для определения отверстия мостов׃ </w:t>
      </w:r>
      <w:bookmarkEnd w:id="4"/>
      <w:r w:rsidRPr="00260134">
        <w:rPr>
          <w:rFonts w:ascii="Times New Roman" w:hAnsi="Times New Roman" w:cs="Times New Roman"/>
          <w:sz w:val="28"/>
          <w:szCs w:val="28"/>
        </w:rPr>
        <w:t>мост в подпоре наибольшего водотока</w:t>
      </w:r>
      <w:r w:rsidR="0076144A">
        <w:rPr>
          <w:rFonts w:ascii="Times New Roman" w:hAnsi="Times New Roman" w:cs="Times New Roman"/>
          <w:sz w:val="28"/>
          <w:szCs w:val="28"/>
        </w:rPr>
        <w:t>;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CBE784" w14:textId="559AA97D" w:rsidR="00260134" w:rsidRDefault="00260134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lastRenderedPageBreak/>
        <w:t>Типовые схемы и формулы необходимые для определения отверстия мостов׃ мост с групповыми отверстиями</w:t>
      </w:r>
      <w:r w:rsidR="00A0053B">
        <w:rPr>
          <w:rFonts w:ascii="Times New Roman" w:hAnsi="Times New Roman" w:cs="Times New Roman"/>
          <w:sz w:val="28"/>
          <w:szCs w:val="28"/>
        </w:rPr>
        <w:t>;</w:t>
      </w:r>
    </w:p>
    <w:p w14:paraId="6A55769B" w14:textId="3106F24B" w:rsidR="00260134" w:rsidRPr="00A0053B" w:rsidRDefault="00260134" w:rsidP="00A0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>Типовые схемы и формулы необходимые для определения отверстия мостов׃   мост ниже плотин некапитального типа</w:t>
      </w:r>
      <w:r w:rsidR="0076144A">
        <w:rPr>
          <w:rFonts w:ascii="Times New Roman" w:hAnsi="Times New Roman" w:cs="Times New Roman"/>
          <w:sz w:val="28"/>
          <w:szCs w:val="28"/>
        </w:rPr>
        <w:t>;</w:t>
      </w:r>
    </w:p>
    <w:p w14:paraId="23795B31" w14:textId="210D70D6" w:rsidR="00260134" w:rsidRDefault="00260134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 xml:space="preserve">Разработка схемы моста. </w:t>
      </w:r>
      <w:r w:rsidRPr="00260134">
        <w:rPr>
          <w:rFonts w:ascii="Times New Roman" w:hAnsi="Times New Roman" w:cs="Times New Roman"/>
          <w:sz w:val="28"/>
          <w:szCs w:val="28"/>
        </w:rPr>
        <w:t xml:space="preserve">Проектирование пойменных </w:t>
      </w:r>
      <w:proofErr w:type="spellStart"/>
      <w:r w:rsidRPr="00260134">
        <w:rPr>
          <w:rFonts w:ascii="Times New Roman" w:hAnsi="Times New Roman" w:cs="Times New Roman"/>
          <w:sz w:val="28"/>
          <w:szCs w:val="28"/>
        </w:rPr>
        <w:t>насыпеи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6BB401CE" w14:textId="5101324E" w:rsidR="00260134" w:rsidRPr="00260134" w:rsidRDefault="009E0490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Разработка схемы моста. </w:t>
      </w:r>
      <w:r w:rsidR="000A3F8D">
        <w:rPr>
          <w:rFonts w:ascii="Times New Roman" w:hAnsi="Times New Roman" w:cs="Times New Roman"/>
          <w:sz w:val="28"/>
          <w:szCs w:val="28"/>
        </w:rPr>
        <w:t xml:space="preserve">Проектирование </w:t>
      </w:r>
      <w:proofErr w:type="spellStart"/>
      <w:r w:rsidR="00260134" w:rsidRPr="00260134">
        <w:rPr>
          <w:rFonts w:ascii="Times New Roman" w:hAnsi="Times New Roman" w:cs="Times New Roman"/>
          <w:sz w:val="28"/>
          <w:szCs w:val="28"/>
        </w:rPr>
        <w:t>водорегуляционных</w:t>
      </w:r>
      <w:proofErr w:type="spellEnd"/>
      <w:r w:rsidR="00260134" w:rsidRPr="00260134">
        <w:rPr>
          <w:rFonts w:ascii="Times New Roman" w:hAnsi="Times New Roman" w:cs="Times New Roman"/>
          <w:sz w:val="28"/>
          <w:szCs w:val="28"/>
        </w:rPr>
        <w:t xml:space="preserve"> сооружений</w:t>
      </w:r>
      <w:r w:rsidR="0076144A">
        <w:rPr>
          <w:rFonts w:ascii="Times New Roman" w:hAnsi="Times New Roman" w:cs="Times New Roman"/>
          <w:sz w:val="28"/>
          <w:szCs w:val="28"/>
        </w:rPr>
        <w:t>;</w:t>
      </w:r>
    </w:p>
    <w:p w14:paraId="2BC58183" w14:textId="4AA070EB" w:rsidR="000A3F8D" w:rsidRDefault="009E0490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схемы моста. </w:t>
      </w:r>
      <w:r w:rsidR="00260134" w:rsidRPr="00260134">
        <w:rPr>
          <w:rFonts w:ascii="Times New Roman" w:hAnsi="Times New Roman" w:cs="Times New Roman"/>
          <w:sz w:val="28"/>
          <w:szCs w:val="28"/>
        </w:rPr>
        <w:t>Проектная линия на затопляемых берегах</w:t>
      </w:r>
      <w:r w:rsidR="0076144A">
        <w:rPr>
          <w:rFonts w:ascii="Times New Roman" w:hAnsi="Times New Roman" w:cs="Times New Roman"/>
          <w:sz w:val="28"/>
          <w:szCs w:val="28"/>
        </w:rPr>
        <w:t>;</w:t>
      </w:r>
      <w:r w:rsidR="00260134"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E67A66" w14:textId="5FB9B24E" w:rsidR="000A3F8D" w:rsidRDefault="009E0490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Высота моста. </w:t>
      </w:r>
      <w:r w:rsidR="00D20DA8">
        <w:rPr>
          <w:rFonts w:ascii="Times New Roman" w:hAnsi="Times New Roman" w:cs="Times New Roman"/>
          <w:sz w:val="28"/>
          <w:szCs w:val="28"/>
        </w:rPr>
        <w:t>Определение</w:t>
      </w:r>
      <w:r w:rsidR="00260134" w:rsidRPr="00260134">
        <w:rPr>
          <w:rFonts w:ascii="Times New Roman" w:hAnsi="Times New Roman" w:cs="Times New Roman"/>
          <w:sz w:val="28"/>
          <w:szCs w:val="28"/>
        </w:rPr>
        <w:t xml:space="preserve"> расчетного судоходного уровня воды; </w:t>
      </w:r>
    </w:p>
    <w:p w14:paraId="08F5F904" w14:textId="5A126CB6" w:rsidR="000A3F8D" w:rsidRDefault="009E0490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1491E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сота моста. </w:t>
      </w:r>
      <w:r w:rsidR="000A3F8D">
        <w:rPr>
          <w:rFonts w:ascii="Times New Roman" w:hAnsi="Times New Roman" w:cs="Times New Roman"/>
          <w:sz w:val="28"/>
          <w:szCs w:val="28"/>
        </w:rPr>
        <w:t>О</w:t>
      </w:r>
      <w:r w:rsidR="00260134" w:rsidRPr="00260134">
        <w:rPr>
          <w:rFonts w:ascii="Times New Roman" w:hAnsi="Times New Roman" w:cs="Times New Roman"/>
          <w:sz w:val="28"/>
          <w:szCs w:val="28"/>
        </w:rPr>
        <w:t>пределение отметки проезжей части моста</w:t>
      </w:r>
      <w:r w:rsidR="0076144A">
        <w:rPr>
          <w:rFonts w:ascii="Times New Roman" w:hAnsi="Times New Roman" w:cs="Times New Roman"/>
          <w:sz w:val="28"/>
          <w:szCs w:val="28"/>
        </w:rPr>
        <w:t>;</w:t>
      </w:r>
      <w:r w:rsidR="00260134"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2D6A10" w14:textId="484898A8" w:rsidR="00260134" w:rsidRDefault="00260134" w:rsidP="002601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 xml:space="preserve">Схема </w:t>
      </w:r>
      <w:r w:rsidR="009E0490">
        <w:rPr>
          <w:rFonts w:ascii="Times New Roman" w:hAnsi="Times New Roman" w:cs="Times New Roman"/>
          <w:sz w:val="28"/>
          <w:szCs w:val="28"/>
        </w:rPr>
        <w:t xml:space="preserve">разработки </w:t>
      </w:r>
      <w:r w:rsidRPr="00260134">
        <w:rPr>
          <w:rFonts w:ascii="Times New Roman" w:hAnsi="Times New Roman" w:cs="Times New Roman"/>
          <w:sz w:val="28"/>
          <w:szCs w:val="28"/>
        </w:rPr>
        <w:t>моста</w:t>
      </w:r>
      <w:r w:rsidR="009E0490">
        <w:rPr>
          <w:rFonts w:ascii="Times New Roman" w:hAnsi="Times New Roman" w:cs="Times New Roman"/>
          <w:sz w:val="28"/>
          <w:szCs w:val="28"/>
        </w:rPr>
        <w:t xml:space="preserve">. 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>О</w:t>
      </w:r>
      <w:r w:rsidRPr="00260134">
        <w:rPr>
          <w:rFonts w:ascii="Times New Roman" w:hAnsi="Times New Roman" w:cs="Times New Roman"/>
          <w:sz w:val="28"/>
          <w:szCs w:val="28"/>
        </w:rPr>
        <w:t xml:space="preserve">тметки </w:t>
      </w:r>
      <w:r w:rsidR="009E0490">
        <w:rPr>
          <w:rFonts w:ascii="Times New Roman" w:hAnsi="Times New Roman" w:cs="Times New Roman"/>
          <w:sz w:val="28"/>
          <w:szCs w:val="28"/>
        </w:rPr>
        <w:t xml:space="preserve">на различных участках </w:t>
      </w:r>
      <w:r w:rsidRPr="00260134">
        <w:rPr>
          <w:rFonts w:ascii="Times New Roman" w:hAnsi="Times New Roman" w:cs="Times New Roman"/>
          <w:sz w:val="28"/>
          <w:szCs w:val="28"/>
        </w:rPr>
        <w:t>проезж</w:t>
      </w:r>
      <w:r w:rsidR="000A3F8D">
        <w:rPr>
          <w:rFonts w:ascii="Times New Roman" w:hAnsi="Times New Roman" w:cs="Times New Roman"/>
          <w:sz w:val="28"/>
          <w:szCs w:val="28"/>
        </w:rPr>
        <w:t>ей части моста;</w:t>
      </w:r>
    </w:p>
    <w:p w14:paraId="73969FAD" w14:textId="45A87CDE" w:rsidR="000A3F8D" w:rsidRDefault="000A3F8D" w:rsidP="000A3F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3F8D">
        <w:rPr>
          <w:rFonts w:ascii="Times New Roman" w:hAnsi="Times New Roman" w:cs="Times New Roman"/>
          <w:sz w:val="28"/>
          <w:szCs w:val="28"/>
        </w:rPr>
        <w:t xml:space="preserve">Схема </w:t>
      </w:r>
      <w:r w:rsidR="009E0490">
        <w:rPr>
          <w:rFonts w:ascii="Times New Roman" w:hAnsi="Times New Roman" w:cs="Times New Roman"/>
          <w:sz w:val="28"/>
          <w:szCs w:val="28"/>
        </w:rPr>
        <w:t xml:space="preserve">разработки </w:t>
      </w:r>
      <w:r w:rsidRPr="000A3F8D">
        <w:rPr>
          <w:rFonts w:ascii="Times New Roman" w:hAnsi="Times New Roman" w:cs="Times New Roman"/>
          <w:sz w:val="28"/>
          <w:szCs w:val="28"/>
        </w:rPr>
        <w:t>моста</w:t>
      </w:r>
      <w:r w:rsidR="009E0490">
        <w:rPr>
          <w:rFonts w:ascii="Times New Roman" w:hAnsi="Times New Roman" w:cs="Times New Roman"/>
          <w:sz w:val="28"/>
          <w:szCs w:val="28"/>
        </w:rPr>
        <w:t>. О</w:t>
      </w:r>
      <w:r w:rsidRPr="000A3F8D">
        <w:rPr>
          <w:rFonts w:ascii="Times New Roman" w:hAnsi="Times New Roman" w:cs="Times New Roman"/>
          <w:sz w:val="28"/>
          <w:szCs w:val="28"/>
        </w:rPr>
        <w:t xml:space="preserve">тметки проезжих частей на </w:t>
      </w:r>
      <w:r w:rsidR="009E0490">
        <w:rPr>
          <w:rFonts w:ascii="Times New Roman" w:hAnsi="Times New Roman" w:cs="Times New Roman"/>
          <w:sz w:val="28"/>
          <w:szCs w:val="28"/>
        </w:rPr>
        <w:t xml:space="preserve">различных участках </w:t>
      </w:r>
      <w:r w:rsidRPr="000A3F8D">
        <w:rPr>
          <w:rFonts w:ascii="Times New Roman" w:hAnsi="Times New Roman" w:cs="Times New Roman"/>
          <w:sz w:val="28"/>
          <w:szCs w:val="28"/>
        </w:rPr>
        <w:t>пойменных насып</w:t>
      </w:r>
      <w:r w:rsidR="009E0490">
        <w:rPr>
          <w:rFonts w:ascii="Times New Roman" w:hAnsi="Times New Roman" w:cs="Times New Roman"/>
          <w:sz w:val="28"/>
          <w:szCs w:val="28"/>
        </w:rPr>
        <w:t>ей</w:t>
      </w:r>
      <w:r w:rsidR="0076144A">
        <w:rPr>
          <w:rFonts w:ascii="Times New Roman" w:hAnsi="Times New Roman" w:cs="Times New Roman"/>
          <w:sz w:val="28"/>
          <w:szCs w:val="28"/>
        </w:rPr>
        <w:t>;</w:t>
      </w:r>
    </w:p>
    <w:p w14:paraId="5583C00D" w14:textId="75B0EABE" w:rsidR="007D538E" w:rsidRPr="000A3F8D" w:rsidRDefault="007D538E" w:rsidP="000A3F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Схема </w:t>
      </w:r>
      <w:r w:rsidR="009E0490">
        <w:rPr>
          <w:rFonts w:ascii="Times New Roman" w:hAnsi="Times New Roman" w:cs="Times New Roman"/>
          <w:sz w:val="28"/>
          <w:szCs w:val="28"/>
        </w:rPr>
        <w:t xml:space="preserve">разработки </w:t>
      </w:r>
      <w:r>
        <w:rPr>
          <w:rFonts w:ascii="Times New Roman" w:hAnsi="Times New Roman" w:cs="Times New Roman"/>
          <w:sz w:val="28"/>
          <w:szCs w:val="28"/>
        </w:rPr>
        <w:t>моста</w:t>
      </w:r>
      <w:r w:rsidR="009E0490">
        <w:rPr>
          <w:rFonts w:ascii="Times New Roman" w:hAnsi="Times New Roman" w:cs="Times New Roman"/>
          <w:sz w:val="28"/>
          <w:szCs w:val="28"/>
        </w:rPr>
        <w:t>. П</w:t>
      </w:r>
      <w:r>
        <w:rPr>
          <w:rFonts w:ascii="Times New Roman" w:hAnsi="Times New Roman" w:cs="Times New Roman"/>
          <w:sz w:val="28"/>
          <w:szCs w:val="28"/>
        </w:rPr>
        <w:t>роектирование выпуклых и вогнутых кривых с учётом расчётного продольного уклона;</w:t>
      </w:r>
    </w:p>
    <w:p w14:paraId="3169B7ED" w14:textId="6E61DDEA" w:rsidR="000A3F8D" w:rsidRDefault="009E0490" w:rsidP="000A3F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5" w:name="_Hlk22933617"/>
      <w:r>
        <w:rPr>
          <w:rFonts w:ascii="Times New Roman" w:hAnsi="Times New Roman" w:cs="Times New Roman"/>
          <w:sz w:val="28"/>
          <w:szCs w:val="28"/>
        </w:rPr>
        <w:t xml:space="preserve">Различного рода размывы под мостом. </w:t>
      </w:r>
      <w:r w:rsidR="000A3F8D" w:rsidRPr="000A3F8D">
        <w:rPr>
          <w:rFonts w:ascii="Times New Roman" w:hAnsi="Times New Roman" w:cs="Times New Roman"/>
          <w:sz w:val="28"/>
          <w:szCs w:val="28"/>
        </w:rPr>
        <w:t xml:space="preserve">Защита откосов насыпей подходов к мосту </w:t>
      </w:r>
      <w:bookmarkEnd w:id="5"/>
      <w:r w:rsidR="000A3F8D" w:rsidRPr="000A3F8D">
        <w:rPr>
          <w:rFonts w:ascii="Times New Roman" w:hAnsi="Times New Roman" w:cs="Times New Roman"/>
          <w:sz w:val="28"/>
          <w:szCs w:val="28"/>
        </w:rPr>
        <w:t>от воздействия потока воды</w:t>
      </w:r>
      <w:r w:rsidR="000A3F8D">
        <w:rPr>
          <w:rFonts w:ascii="Times New Roman" w:hAnsi="Times New Roman" w:cs="Times New Roman"/>
          <w:sz w:val="28"/>
          <w:szCs w:val="28"/>
        </w:rPr>
        <w:t>;</w:t>
      </w:r>
    </w:p>
    <w:p w14:paraId="2728C714" w14:textId="223474DE" w:rsidR="000A3F8D" w:rsidRDefault="000A3F8D" w:rsidP="000A3F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F8D">
        <w:rPr>
          <w:rFonts w:ascii="Times New Roman" w:hAnsi="Times New Roman" w:cs="Times New Roman"/>
          <w:sz w:val="28"/>
          <w:szCs w:val="28"/>
        </w:rPr>
        <w:t xml:space="preserve"> </w:t>
      </w:r>
      <w:r w:rsidR="009E0490">
        <w:rPr>
          <w:rFonts w:ascii="Times New Roman" w:hAnsi="Times New Roman" w:cs="Times New Roman"/>
          <w:sz w:val="28"/>
          <w:szCs w:val="28"/>
        </w:rPr>
        <w:t xml:space="preserve">Различного рода размывы под мостом. </w:t>
      </w:r>
      <w:r w:rsidR="007D538E" w:rsidRPr="007D538E">
        <w:rPr>
          <w:rFonts w:ascii="Times New Roman" w:hAnsi="Times New Roman" w:cs="Times New Roman"/>
          <w:sz w:val="28"/>
          <w:szCs w:val="28"/>
        </w:rPr>
        <w:t xml:space="preserve">Защита откосов насыпей подходов к мосту </w:t>
      </w:r>
      <w:r w:rsidR="007D538E">
        <w:rPr>
          <w:rFonts w:ascii="Times New Roman" w:hAnsi="Times New Roman" w:cs="Times New Roman"/>
          <w:sz w:val="28"/>
          <w:szCs w:val="28"/>
        </w:rPr>
        <w:t>от н</w:t>
      </w:r>
      <w:r w:rsidRPr="000A3F8D">
        <w:rPr>
          <w:rFonts w:ascii="Times New Roman" w:hAnsi="Times New Roman" w:cs="Times New Roman"/>
          <w:sz w:val="28"/>
          <w:szCs w:val="28"/>
        </w:rPr>
        <w:t xml:space="preserve">абега волны и ледового </w:t>
      </w:r>
      <w:proofErr w:type="gramStart"/>
      <w:r w:rsidRPr="000A3F8D">
        <w:rPr>
          <w:rFonts w:ascii="Times New Roman" w:hAnsi="Times New Roman" w:cs="Times New Roman"/>
          <w:sz w:val="28"/>
          <w:szCs w:val="28"/>
        </w:rPr>
        <w:t>разрушения  с</w:t>
      </w:r>
      <w:proofErr w:type="gramEnd"/>
      <w:r w:rsidRPr="000A3F8D">
        <w:rPr>
          <w:rFonts w:ascii="Times New Roman" w:hAnsi="Times New Roman" w:cs="Times New Roman"/>
          <w:sz w:val="28"/>
          <w:szCs w:val="28"/>
        </w:rPr>
        <w:t xml:space="preserve"> помощью дамб</w:t>
      </w:r>
      <w:r w:rsidR="0076144A">
        <w:rPr>
          <w:rFonts w:ascii="Times New Roman" w:hAnsi="Times New Roman" w:cs="Times New Roman"/>
          <w:sz w:val="28"/>
          <w:szCs w:val="28"/>
        </w:rPr>
        <w:t>;</w:t>
      </w:r>
      <w:r w:rsidRPr="000A3F8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BC9080" w14:textId="27B7DB8F" w:rsidR="007D538E" w:rsidRPr="0076144A" w:rsidRDefault="000A3F8D" w:rsidP="000A3F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144A">
        <w:rPr>
          <w:rFonts w:ascii="Times New Roman" w:hAnsi="Times New Roman" w:cs="Times New Roman"/>
          <w:sz w:val="28"/>
          <w:szCs w:val="28"/>
        </w:rPr>
        <w:t>Регулирование потоков воды на подходах к мостам с помощью дамб и траверсов</w:t>
      </w:r>
      <w:r w:rsidR="0076144A" w:rsidRPr="0076144A">
        <w:rPr>
          <w:rFonts w:ascii="Times New Roman" w:hAnsi="Times New Roman" w:cs="Times New Roman"/>
          <w:sz w:val="28"/>
          <w:szCs w:val="28"/>
        </w:rPr>
        <w:t xml:space="preserve">. </w:t>
      </w:r>
      <w:r w:rsidR="007D538E" w:rsidRPr="0076144A">
        <w:rPr>
          <w:rFonts w:ascii="Times New Roman" w:hAnsi="Times New Roman" w:cs="Times New Roman"/>
          <w:sz w:val="28"/>
          <w:szCs w:val="28"/>
        </w:rPr>
        <w:t xml:space="preserve"> Проектирование </w:t>
      </w:r>
      <w:proofErr w:type="spellStart"/>
      <w:r w:rsidR="007D538E" w:rsidRPr="0076144A">
        <w:rPr>
          <w:rFonts w:ascii="Times New Roman" w:hAnsi="Times New Roman" w:cs="Times New Roman"/>
          <w:sz w:val="28"/>
          <w:szCs w:val="28"/>
        </w:rPr>
        <w:t>водорегуляционных</w:t>
      </w:r>
      <w:proofErr w:type="spellEnd"/>
      <w:r w:rsidR="007D538E" w:rsidRPr="0076144A">
        <w:rPr>
          <w:rFonts w:ascii="Times New Roman" w:hAnsi="Times New Roman" w:cs="Times New Roman"/>
          <w:sz w:val="28"/>
          <w:szCs w:val="28"/>
        </w:rPr>
        <w:t xml:space="preserve"> сооружений;</w:t>
      </w:r>
      <w:bookmarkStart w:id="6" w:name="_GoBack"/>
      <w:bookmarkEnd w:id="2"/>
      <w:bookmarkEnd w:id="6"/>
    </w:p>
    <w:sectPr w:rsidR="007D538E" w:rsidRPr="00761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DBE"/>
    <w:rsid w:val="000A3F8D"/>
    <w:rsid w:val="002216A0"/>
    <w:rsid w:val="00260134"/>
    <w:rsid w:val="0029227C"/>
    <w:rsid w:val="00414DBE"/>
    <w:rsid w:val="00553A30"/>
    <w:rsid w:val="0076144A"/>
    <w:rsid w:val="007A7EC9"/>
    <w:rsid w:val="007D538E"/>
    <w:rsid w:val="00836023"/>
    <w:rsid w:val="008D098B"/>
    <w:rsid w:val="009E0490"/>
    <w:rsid w:val="00A0053B"/>
    <w:rsid w:val="00B1491E"/>
    <w:rsid w:val="00B4293E"/>
    <w:rsid w:val="00BC31CF"/>
    <w:rsid w:val="00D20DA8"/>
    <w:rsid w:val="00E2324F"/>
    <w:rsid w:val="00FA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0A525"/>
  <w15:chartTrackingRefBased/>
  <w15:docId w15:val="{C0996C6E-7039-4C8D-A710-19D711C16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27C"/>
    <w:pPr>
      <w:ind w:left="720"/>
      <w:contextualSpacing/>
    </w:pPr>
  </w:style>
  <w:style w:type="paragraph" w:styleId="2">
    <w:name w:val="Body Text Indent 2"/>
    <w:basedOn w:val="a"/>
    <w:link w:val="20"/>
    <w:rsid w:val="0029227C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9227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2019-10-25T15:24:00Z</dcterms:created>
  <dcterms:modified xsi:type="dcterms:W3CDTF">2019-11-20T15:53:00Z</dcterms:modified>
</cp:coreProperties>
</file>